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C91A" w14:textId="77777777" w:rsidR="004876F7" w:rsidRPr="00BE1C29" w:rsidRDefault="00703F01">
      <w:pPr>
        <w:jc w:val="center"/>
        <w:rPr>
          <w:rFonts w:ascii="Garamond" w:hAnsi="Garamond"/>
          <w:b/>
          <w:bCs/>
          <w:noProof/>
          <w:sz w:val="30"/>
          <w:szCs w:val="30"/>
        </w:rPr>
      </w:pPr>
      <w:r w:rsidRPr="00BE1C29">
        <w:rPr>
          <w:rFonts w:ascii="Garamond" w:eastAsia="Garamond" w:hAnsi="Garamond" w:cs="Garamond"/>
          <w:b/>
          <w:sz w:val="30"/>
          <w:szCs w:val="30"/>
          <w:lang w:bidi="es-ES"/>
        </w:rPr>
        <w:t xml:space="preserve">Solicitud de Asistencia Financiera </w:t>
      </w:r>
    </w:p>
    <w:p w14:paraId="35BDC842" w14:textId="77777777" w:rsidR="004876F7" w:rsidRPr="007E066A" w:rsidRDefault="00A65993">
      <w:pPr>
        <w:jc w:val="center"/>
        <w:rPr>
          <w:rFonts w:ascii="Garamond" w:hAnsi="Garamond"/>
          <w:sz w:val="8"/>
          <w:szCs w:val="8"/>
        </w:rPr>
      </w:pPr>
      <w:r>
        <w:rPr>
          <w:rFonts w:ascii="Garamond" w:eastAsia="Garamond" w:hAnsi="Garamond" w:cs="Garamond"/>
          <w:noProof/>
          <w:sz w:val="14"/>
          <w:lang w:bidi="es-ES"/>
        </w:rPr>
        <w:drawing>
          <wp:anchor distT="0" distB="0" distL="114300" distR="114300" simplePos="0" relativeHeight="251657728" behindDoc="0" locked="1" layoutInCell="1" allowOverlap="1" wp14:anchorId="0813F235" wp14:editId="003F7DF3">
            <wp:simplePos x="0" y="0"/>
            <wp:positionH relativeFrom="column">
              <wp:posOffset>-177165</wp:posOffset>
            </wp:positionH>
            <wp:positionV relativeFrom="paragraph">
              <wp:posOffset>-226060</wp:posOffset>
            </wp:positionV>
            <wp:extent cx="1485900" cy="541020"/>
            <wp:effectExtent l="0" t="0" r="0" b="0"/>
            <wp:wrapTopAndBottom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50"/>
        <w:gridCol w:w="990"/>
        <w:gridCol w:w="1710"/>
        <w:gridCol w:w="1170"/>
        <w:gridCol w:w="1710"/>
        <w:gridCol w:w="1710"/>
      </w:tblGrid>
      <w:tr w:rsidR="004876F7" w14:paraId="69FA22A0" w14:textId="77777777" w:rsidTr="00A334C6">
        <w:trPr>
          <w:trHeight w:val="323"/>
        </w:trPr>
        <w:tc>
          <w:tcPr>
            <w:tcW w:w="4428" w:type="dxa"/>
            <w:gridSpan w:val="3"/>
          </w:tcPr>
          <w:p w14:paraId="4CB84F56" w14:textId="5CD1633D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  <w:r w:rsidRPr="00F27027">
              <w:rPr>
                <w:rFonts w:ascii="Garamond" w:eastAsia="Garamond" w:hAnsi="Garamond" w:cs="Garamond"/>
                <w:sz w:val="18"/>
                <w:szCs w:val="18"/>
                <w:lang w:bidi="es-ES"/>
              </w:rPr>
              <w:t xml:space="preserve">Fecha de la solicitud  </w:t>
            </w:r>
          </w:p>
          <w:p w14:paraId="55C87B65" w14:textId="77777777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300" w:type="dxa"/>
            <w:gridSpan w:val="4"/>
          </w:tcPr>
          <w:p w14:paraId="0732B3C7" w14:textId="1D6A3B5E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  <w:r w:rsidRPr="00F27027">
              <w:rPr>
                <w:rFonts w:ascii="Garamond" w:eastAsia="Garamond" w:hAnsi="Garamond" w:cs="Garamond"/>
                <w:sz w:val="18"/>
                <w:szCs w:val="18"/>
                <w:lang w:bidi="es-ES"/>
              </w:rPr>
              <w:t>Coordinador de Admisiones:</w:t>
            </w:r>
          </w:p>
          <w:p w14:paraId="3F2783DA" w14:textId="77777777" w:rsidR="004759B4" w:rsidRPr="00F27027" w:rsidRDefault="004759B4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876F7" w14:paraId="60C3852D" w14:textId="77777777" w:rsidTr="00A334C6">
        <w:trPr>
          <w:trHeight w:val="269"/>
        </w:trPr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3C0F4B90" w14:textId="1F819C98" w:rsidR="004876F7" w:rsidRDefault="00B55A4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Nombre del paciente: </w:t>
            </w:r>
          </w:p>
          <w:p w14:paraId="31D29B52" w14:textId="77777777" w:rsidR="004876F7" w:rsidRDefault="004876F7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779D619E" w14:textId="7210FB34" w:rsidR="004876F7" w:rsidRDefault="008D3D29" w:rsidP="00B55A4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Nombre del garante: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BB6D984" w14:textId="40F18DCB" w:rsidR="004876F7" w:rsidRDefault="00E352B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N.º de ID:  </w:t>
            </w:r>
          </w:p>
        </w:tc>
      </w:tr>
      <w:tr w:rsidR="004876F7" w14:paraId="0781CE8F" w14:textId="77777777" w:rsidTr="00B55A4B">
        <w:trPr>
          <w:trHeight w:val="215"/>
        </w:trPr>
        <w:tc>
          <w:tcPr>
            <w:tcW w:w="4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7D902AA" w14:textId="77777777" w:rsidR="004876F7" w:rsidRDefault="00B55A4B" w:rsidP="00A42C0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Teléfono principal del paciente:</w:t>
            </w:r>
            <w:r w:rsidR="004759B4">
              <w:rPr>
                <w:lang w:bidi="es-ES"/>
              </w:rPr>
              <w:t xml:space="preserve"> </w:t>
            </w:r>
          </w:p>
          <w:p w14:paraId="6B47FC23" w14:textId="77777777" w:rsidR="00025105" w:rsidRDefault="00025105" w:rsidP="00A42C0B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63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A0B663" w14:textId="4243C416" w:rsidR="004876F7" w:rsidRDefault="00B55A4B" w:rsidP="008D3D29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Teléfono principal del garante  </w:t>
            </w:r>
          </w:p>
        </w:tc>
      </w:tr>
      <w:tr w:rsidR="00B55A4B" w14:paraId="4E4452A7" w14:textId="77777777" w:rsidTr="00B55A4B">
        <w:trPr>
          <w:trHeight w:val="215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DE838" w14:textId="77777777" w:rsidR="00B55A4B" w:rsidRDefault="00B55A4B" w:rsidP="00B55A4B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5C85" w14:textId="77777777" w:rsidR="00B55A4B" w:rsidRDefault="00B55A4B" w:rsidP="008D3D29">
            <w:pPr>
              <w:rPr>
                <w:rFonts w:ascii="Garamond" w:hAnsi="Garamond"/>
                <w:sz w:val="18"/>
              </w:rPr>
            </w:pPr>
          </w:p>
        </w:tc>
      </w:tr>
      <w:tr w:rsidR="00B55A4B" w:rsidRPr="00BE1C29" w14:paraId="1E19D6B1" w14:textId="77777777" w:rsidTr="00B55A4B">
        <w:trPr>
          <w:trHeight w:val="215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39FB8" w14:textId="7DE24D74" w:rsidR="00B55A4B" w:rsidRPr="00BE1C29" w:rsidRDefault="00B55A4B" w:rsidP="00B55A4B">
            <w:pPr>
              <w:rPr>
                <w:rFonts w:ascii="Garamond" w:hAnsi="Garamond"/>
                <w:b/>
                <w:bCs/>
                <w:sz w:val="18"/>
              </w:rPr>
            </w:pPr>
            <w:r w:rsidRPr="00BE1C29">
              <w:rPr>
                <w:rFonts w:ascii="Garamond" w:eastAsia="Garamond" w:hAnsi="Garamond" w:cs="Garamond"/>
                <w:b/>
                <w:sz w:val="18"/>
                <w:lang w:bidi="es-ES"/>
              </w:rPr>
              <w:t>Unidad de admisión:  _________________________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32186" w14:textId="0A8D58A5" w:rsidR="00B55A4B" w:rsidRPr="00BE1C29" w:rsidRDefault="00B55A4B" w:rsidP="00B55A4B">
            <w:pPr>
              <w:rPr>
                <w:rFonts w:ascii="Garamond" w:hAnsi="Garamond"/>
                <w:b/>
                <w:bCs/>
                <w:sz w:val="18"/>
              </w:rPr>
            </w:pPr>
            <w:r w:rsidRPr="00BE1C29">
              <w:rPr>
                <w:rFonts w:ascii="Garamond" w:eastAsia="Garamond" w:hAnsi="Garamond" w:cs="Garamond"/>
                <w:b/>
                <w:sz w:val="18"/>
                <w:lang w:bidi="es-ES"/>
              </w:rPr>
              <w:t xml:space="preserve">Programa de admisión:  _____________________________________________     </w:t>
            </w:r>
          </w:p>
        </w:tc>
      </w:tr>
      <w:tr w:rsidR="003F05F7" w14:paraId="5B4A4D2A" w14:textId="77777777" w:rsidTr="00FC23F6">
        <w:trPr>
          <w:trHeight w:val="260"/>
        </w:trPr>
        <w:tc>
          <w:tcPr>
            <w:tcW w:w="2088" w:type="dxa"/>
            <w:vAlign w:val="center"/>
          </w:tcPr>
          <w:p w14:paraId="604E02F0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CPAS/ATP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D3ABB2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Compass*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26EA4D3" w14:textId="788A9CED" w:rsidR="003F05F7" w:rsidRPr="007E3489" w:rsidRDefault="003F05F7">
            <w:pPr>
              <w:jc w:val="center"/>
              <w:rPr>
                <w:rFonts w:ascii="Garamond" w:hAnsi="Garamond"/>
                <w:sz w:val="18"/>
              </w:rPr>
            </w:pPr>
            <w:r w:rsidRPr="007E3489">
              <w:rPr>
                <w:rFonts w:ascii="Garamond" w:eastAsia="Garamond" w:hAnsi="Garamond" w:cs="Garamond"/>
                <w:sz w:val="18"/>
                <w:lang w:bidi="es-ES"/>
              </w:rPr>
              <w:t>___ Profesionales*</w:t>
            </w:r>
          </w:p>
        </w:tc>
        <w:tc>
          <w:tcPr>
            <w:tcW w:w="1170" w:type="dxa"/>
            <w:vAlign w:val="center"/>
          </w:tcPr>
          <w:p w14:paraId="19B638B4" w14:textId="6DE9E50F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Hope*</w:t>
            </w:r>
          </w:p>
        </w:tc>
        <w:tc>
          <w:tcPr>
            <w:tcW w:w="3420" w:type="dxa"/>
            <w:gridSpan w:val="2"/>
            <w:shd w:val="pct10" w:color="auto" w:fill="FFFFFF"/>
            <w:vAlign w:val="center"/>
          </w:tcPr>
          <w:p w14:paraId="7EAA0337" w14:textId="77777777" w:rsidR="003F05F7" w:rsidRDefault="003F05F7" w:rsidP="0080413A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Paciente ambulatorio</w:t>
            </w:r>
          </w:p>
        </w:tc>
      </w:tr>
      <w:tr w:rsidR="003F05F7" w14:paraId="706FBE95" w14:textId="77777777" w:rsidTr="00FC23F6">
        <w:trPr>
          <w:trHeight w:val="206"/>
        </w:trPr>
        <w:tc>
          <w:tcPr>
            <w:tcW w:w="2088" w:type="dxa"/>
            <w:shd w:val="pct10" w:color="000000" w:fill="FFFFFF"/>
            <w:vAlign w:val="center"/>
          </w:tcPr>
          <w:p w14:paraId="4C7F2B95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Para CPAS:</w:t>
            </w:r>
          </w:p>
        </w:tc>
        <w:tc>
          <w:tcPr>
            <w:tcW w:w="4050" w:type="dxa"/>
            <w:gridSpan w:val="3"/>
            <w:shd w:val="clear" w:color="000000" w:fill="FFFFFF"/>
            <w:vAlign w:val="center"/>
          </w:tcPr>
          <w:p w14:paraId="45B7DF7A" w14:textId="77777777" w:rsidR="003F05F7" w:rsidRPr="0080413A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Nivel de preparación para el tratamiento*</w:t>
            </w:r>
          </w:p>
        </w:tc>
        <w:tc>
          <w:tcPr>
            <w:tcW w:w="4590" w:type="dxa"/>
            <w:gridSpan w:val="3"/>
            <w:shd w:val="pct10" w:color="000000" w:fill="FFFFFF"/>
            <w:vAlign w:val="center"/>
          </w:tcPr>
          <w:p w14:paraId="3A0517D3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Evaluación integral del paciente hospitalizado</w:t>
            </w:r>
          </w:p>
        </w:tc>
      </w:tr>
      <w:tr w:rsidR="003F05F7" w14:paraId="1D735C82" w14:textId="77777777" w:rsidTr="00FC23F6">
        <w:trPr>
          <w:trHeight w:val="206"/>
        </w:trPr>
        <w:tc>
          <w:tcPr>
            <w:tcW w:w="2088" w:type="dxa"/>
            <w:shd w:val="pct10" w:color="000000" w:fill="FFFFFF"/>
            <w:vAlign w:val="center"/>
          </w:tcPr>
          <w:p w14:paraId="09EF5E88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Para ATP:</w:t>
            </w:r>
          </w:p>
        </w:tc>
        <w:tc>
          <w:tcPr>
            <w:tcW w:w="4050" w:type="dxa"/>
            <w:gridSpan w:val="3"/>
            <w:shd w:val="clear" w:color="000000" w:fill="FFFFFF"/>
            <w:vAlign w:val="center"/>
          </w:tcPr>
          <w:p w14:paraId="3F0A3962" w14:textId="77777777" w:rsidR="003F05F7" w:rsidRDefault="003F05F7" w:rsidP="007E066A">
            <w:pPr>
              <w:spacing w:after="20"/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Tratamiento a largo plazo*</w:t>
            </w:r>
          </w:p>
        </w:tc>
        <w:tc>
          <w:tcPr>
            <w:tcW w:w="4590" w:type="dxa"/>
            <w:gridSpan w:val="3"/>
            <w:shd w:val="pct10" w:color="000000" w:fill="FFFFFF"/>
            <w:vAlign w:val="center"/>
          </w:tcPr>
          <w:p w14:paraId="0648445D" w14:textId="77777777" w:rsidR="003F05F7" w:rsidRDefault="003F05F7" w:rsidP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Diagnóstico y evaluación</w:t>
            </w:r>
          </w:p>
        </w:tc>
      </w:tr>
      <w:tr w:rsidR="00B55A4B" w14:paraId="2E0E7BD4" w14:textId="77777777" w:rsidTr="0080413A">
        <w:tc>
          <w:tcPr>
            <w:tcW w:w="10728" w:type="dxa"/>
            <w:gridSpan w:val="7"/>
          </w:tcPr>
          <w:p w14:paraId="6DB0ADF5" w14:textId="77777777" w:rsidR="00B55A4B" w:rsidRPr="0080413A" w:rsidRDefault="00B55A4B" w:rsidP="0006058A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* Servicios excluidos de asistencia financiera: no cumplen los servicios de necesidad médica, tal como se definen en la política de asistencia financiera. 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La solicitud no se aprueba.</w:t>
            </w:r>
          </w:p>
        </w:tc>
      </w:tr>
      <w:tr w:rsidR="00B55A4B" w14:paraId="35784519" w14:textId="77777777" w:rsidTr="0080413A">
        <w:tc>
          <w:tcPr>
            <w:tcW w:w="10728" w:type="dxa"/>
            <w:gridSpan w:val="7"/>
          </w:tcPr>
          <w:p w14:paraId="7CB1362D" w14:textId="250B89D3" w:rsidR="00B55A4B" w:rsidRDefault="00B55A4B" w:rsidP="008A7B0B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La evaluación integral del paciente hospitalizado para CPAS/ATP es un servicio cubierto. 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Se cumplen los criterios de servicio.</w:t>
            </w:r>
          </w:p>
        </w:tc>
      </w:tr>
    </w:tbl>
    <w:p w14:paraId="61FFA786" w14:textId="77777777" w:rsidR="00CF09F2" w:rsidRPr="00A05BF5" w:rsidRDefault="00CF09F2">
      <w:pPr>
        <w:rPr>
          <w:rFonts w:ascii="Garamond" w:hAnsi="Garamond"/>
          <w:sz w:val="16"/>
          <w:szCs w:val="16"/>
        </w:rPr>
      </w:pPr>
    </w:p>
    <w:p w14:paraId="27CA988C" w14:textId="77777777" w:rsidR="004876F7" w:rsidRDefault="0006058A">
      <w:pPr>
        <w:rPr>
          <w:rFonts w:ascii="Garamond" w:hAnsi="Garamond"/>
          <w:sz w:val="18"/>
        </w:rPr>
      </w:pPr>
      <w:r w:rsidRPr="00BE1C29">
        <w:rPr>
          <w:rFonts w:ascii="Garamond" w:eastAsia="Garamond" w:hAnsi="Garamond" w:cs="Garamond"/>
          <w:b/>
          <w:sz w:val="18"/>
          <w:lang w:bidi="es-ES"/>
        </w:rPr>
        <w:t>Ingresos anuales del grupo familiar</w:t>
      </w:r>
      <w:r w:rsidRPr="00BE1C29">
        <w:rPr>
          <w:rFonts w:ascii="Garamond" w:eastAsia="Garamond" w:hAnsi="Garamond" w:cs="Garamond"/>
          <w:sz w:val="18"/>
          <w:lang w:bidi="es-ES"/>
        </w:rPr>
        <w:t xml:space="preserve"> del garante, tal como se definen en la política de asistencia financiera, a la fecha de admisión:    </w:t>
      </w:r>
      <w:r w:rsidRPr="00BE1C29">
        <w:rPr>
          <w:rFonts w:ascii="Garamond" w:eastAsia="Garamond" w:hAnsi="Garamond" w:cs="Garamond"/>
          <w:sz w:val="18"/>
          <w:lang w:bidi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490"/>
      </w:tblGrid>
      <w:tr w:rsidR="00A51319" w14:paraId="30E5E6B9" w14:textId="77777777" w:rsidTr="00A51319">
        <w:trPr>
          <w:trHeight w:val="197"/>
        </w:trPr>
        <w:tc>
          <w:tcPr>
            <w:tcW w:w="10728" w:type="dxa"/>
            <w:gridSpan w:val="2"/>
          </w:tcPr>
          <w:p w14:paraId="224AF6AC" w14:textId="4A182DF8" w:rsidR="00A51319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¿Es el paciente un residente legal de los Estados Unidos que vive en el estado de Texas desde hace por lo menos 6 meses?   </w:t>
            </w:r>
            <w:r w:rsidR="006256BE">
              <w:rPr>
                <w:rFonts w:ascii="Garamond" w:eastAsia="Garamond" w:hAnsi="Garamond" w:cs="Garamond"/>
                <w:sz w:val="18"/>
                <w:bdr w:val="single" w:sz="4" w:space="0" w:color="auto"/>
                <w:shd w:val="pct10" w:color="auto" w:fill="auto"/>
                <w:lang w:bidi="es-ES"/>
              </w:rPr>
              <w:t xml:space="preserve"> ___  Sí  </w:t>
            </w: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   ___  No</w:t>
            </w:r>
            <w:r w:rsidR="007E066A">
              <w:rPr>
                <w:rFonts w:ascii="Garamond" w:eastAsia="Garamond" w:hAnsi="Garamond" w:cs="Garamond"/>
                <w:sz w:val="18"/>
                <w:lang w:bidi="es-ES"/>
              </w:rPr>
              <w:br/>
            </w: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Si no es así, </w:t>
            </w:r>
            <w:r w:rsidRPr="00A51319"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la solicitud no se aprueba</w:t>
            </w:r>
            <w:r w:rsidRPr="00A51319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.</w:t>
            </w:r>
          </w:p>
        </w:tc>
      </w:tr>
      <w:tr w:rsidR="00A51319" w14:paraId="3F2FDC3F" w14:textId="77777777" w:rsidTr="00A51319">
        <w:trPr>
          <w:trHeight w:val="233"/>
        </w:trPr>
        <w:tc>
          <w:tcPr>
            <w:tcW w:w="5238" w:type="dxa"/>
            <w:vAlign w:val="center"/>
          </w:tcPr>
          <w:p w14:paraId="6CDE5B7F" w14:textId="34028734" w:rsidR="00A51319" w:rsidRDefault="006256BE" w:rsidP="005065CD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Superior a $150,000 (</w:t>
            </w:r>
            <w:r w:rsidR="00A51319" w:rsidRPr="0006058A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Puede informar sus propios ingresos, no requiere documentación</w:t>
            </w:r>
            <w:r>
              <w:rPr>
                <w:rFonts w:ascii="Garamond" w:eastAsia="Garamond" w:hAnsi="Garamond" w:cs="Garamond"/>
                <w:sz w:val="18"/>
                <w:lang w:bidi="es-ES"/>
              </w:rPr>
              <w:t>).</w:t>
            </w:r>
          </w:p>
        </w:tc>
        <w:tc>
          <w:tcPr>
            <w:tcW w:w="5490" w:type="dxa"/>
            <w:shd w:val="pct10" w:color="auto" w:fill="auto"/>
            <w:vAlign w:val="center"/>
          </w:tcPr>
          <w:p w14:paraId="296913F8" w14:textId="786D4E8F" w:rsidR="00A51319" w:rsidRDefault="006256BE" w:rsidP="005065CD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Inferior a $150,000 (</w:t>
            </w:r>
            <w:r w:rsidR="00A51319" w:rsidRPr="0006058A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Debe proporcionar documentación que compruebe sus ingresos</w:t>
            </w:r>
            <w:r>
              <w:rPr>
                <w:rFonts w:ascii="Garamond" w:eastAsia="Garamond" w:hAnsi="Garamond" w:cs="Garamond"/>
                <w:sz w:val="18"/>
                <w:lang w:bidi="es-ES"/>
              </w:rPr>
              <w:t>).</w:t>
            </w:r>
          </w:p>
        </w:tc>
      </w:tr>
      <w:tr w:rsidR="00A51319" w14:paraId="584E62F4" w14:textId="77777777" w:rsidTr="0080413A">
        <w:tc>
          <w:tcPr>
            <w:tcW w:w="10728" w:type="dxa"/>
            <w:gridSpan w:val="2"/>
          </w:tcPr>
          <w:p w14:paraId="2A213DD8" w14:textId="23FE8F40" w:rsidR="00A51319" w:rsidRPr="0080413A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Los ingresos superiores a $150,000 no cumplen los criterios financieros, tal como se definen en la política de asistencia financiera. 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La solicitud no se aprueba.</w:t>
            </w:r>
          </w:p>
        </w:tc>
      </w:tr>
      <w:tr w:rsidR="00A51319" w14:paraId="2834607F" w14:textId="77777777" w:rsidTr="0080413A">
        <w:tc>
          <w:tcPr>
            <w:tcW w:w="10728" w:type="dxa"/>
            <w:gridSpan w:val="2"/>
          </w:tcPr>
          <w:p w14:paraId="52372286" w14:textId="39F4CE21" w:rsidR="00A51319" w:rsidRPr="00CF09F2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los ingresos son inferiores a $150,000, presentar:  Ingresos anuales (incluidos los ingresos de trabajador autónomo y pensión alimenticia):   ___________  </w:t>
            </w:r>
            <w:r w:rsidR="007E066A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br/>
            </w: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N.º de personas en el grupo familiar:  ____</w:t>
            </w:r>
          </w:p>
        </w:tc>
      </w:tr>
      <w:tr w:rsidR="00A51319" w14:paraId="10611C3B" w14:textId="77777777" w:rsidTr="0080413A">
        <w:tc>
          <w:tcPr>
            <w:tcW w:w="10728" w:type="dxa"/>
            <w:gridSpan w:val="2"/>
          </w:tcPr>
          <w:p w14:paraId="7C66BE9A" w14:textId="143E8624" w:rsidR="00A51319" w:rsidRPr="00CF09F2" w:rsidRDefault="00A51319" w:rsidP="004748BA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los ingresos anuales del grupo familiar son inferiores a $150,000, el paciente o garante debe presentar documentación que compruebe los ingresos declarados y la cantidad de personas en el grupo familiar.  </w:t>
            </w:r>
          </w:p>
          <w:p w14:paraId="0CAB0B51" w14:textId="07085B17" w:rsidR="00A51319" w:rsidRPr="00CF09F2" w:rsidRDefault="00A51319" w:rsidP="004748BA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la documentación comprueba las cantidades antes indicadas y el ingreso es superior al 400% del nivel federal de pobreza (FPL, por sus siglas en inglés), </w:t>
            </w:r>
            <w:r w:rsidRPr="00CF09F2"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la solicitud no se aprueba</w:t>
            </w: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.</w:t>
            </w:r>
          </w:p>
          <w:p w14:paraId="18DDCF29" w14:textId="1392465E" w:rsidR="00A51319" w:rsidRPr="00CF09F2" w:rsidRDefault="00A51319" w:rsidP="00280A25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la documentación respalda las cantidades antes indicadas y el ingreso es inferior al 400% del FPL, </w:t>
            </w:r>
            <w:r w:rsidRPr="00CF09F2"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se cumplen los criterios financieros</w:t>
            </w:r>
            <w:r w:rsidRPr="00CF09F2"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>.</w:t>
            </w:r>
          </w:p>
        </w:tc>
      </w:tr>
    </w:tbl>
    <w:p w14:paraId="7884D015" w14:textId="720428C9" w:rsidR="00581656" w:rsidRDefault="00581656" w:rsidP="00581656">
      <w:pPr>
        <w:rPr>
          <w:rFonts w:ascii="Garamond" w:hAnsi="Garamond"/>
          <w:sz w:val="16"/>
          <w:szCs w:val="16"/>
        </w:rPr>
      </w:pPr>
    </w:p>
    <w:p w14:paraId="4FE59EDD" w14:textId="77777777" w:rsidR="004819B5" w:rsidRPr="007E066A" w:rsidRDefault="004819B5" w:rsidP="004819B5">
      <w:pPr>
        <w:rPr>
          <w:rFonts w:ascii="Garamond" w:hAnsi="Garamond"/>
          <w:sz w:val="19"/>
          <w:szCs w:val="19"/>
        </w:rPr>
      </w:pPr>
      <w:r w:rsidRPr="007E066A">
        <w:rPr>
          <w:rFonts w:ascii="Garamond" w:eastAsia="Garamond" w:hAnsi="Garamond" w:cs="Garamond"/>
          <w:sz w:val="19"/>
          <w:szCs w:val="19"/>
          <w:lang w:bidi="es-ES"/>
        </w:rPr>
        <w:t xml:space="preserve">Certifico que he recibido una copia de la política de asistencia financiera de The Menninger Clinic. Doy fe de que, según mi leal saber y entender, toda la información incluida en la solicitud de asistencia financiera adjunta y los documentos de respaldo es completa y precisa.  Entiendo que si se proporciona información incompleta o imprecisa o si se falsifica alguno de estos documentos, The Menninger Clinic se reserva el derecho de excluirme de forma retroactiva de la asistencia financiera. Entiendo que seré financieramente responsable de todos los cargos y que The Menninger Clinic seguirá su política de facturación y cobro. </w:t>
      </w:r>
    </w:p>
    <w:p w14:paraId="30AA404C" w14:textId="77777777" w:rsidR="007E066A" w:rsidRPr="00132701" w:rsidRDefault="007E066A" w:rsidP="007E066A">
      <w:pPr>
        <w:tabs>
          <w:tab w:val="decimal" w:pos="8010"/>
          <w:tab w:val="right" w:pos="10620"/>
        </w:tabs>
        <w:rPr>
          <w:rFonts w:ascii="Garamond" w:hAnsi="Garamond"/>
          <w:sz w:val="18"/>
        </w:rPr>
      </w:pPr>
      <w:r w:rsidRPr="00132701">
        <w:rPr>
          <w:rFonts w:ascii="Garamond" w:eastAsia="Garamond" w:hAnsi="Garamond" w:cs="Garamond"/>
          <w:sz w:val="18"/>
          <w:lang w:bidi="es-ES"/>
        </w:rPr>
        <w:t>Firma del paciente</w:t>
      </w:r>
      <w:r w:rsidRPr="00132701">
        <w:rPr>
          <w:rFonts w:ascii="Garamond" w:hAnsi="Garamond"/>
          <w:sz w:val="18"/>
        </w:rPr>
        <w:t xml:space="preserve">: </w:t>
      </w:r>
      <w:r w:rsidRPr="00132701">
        <w:rPr>
          <w:rFonts w:ascii="Garamond" w:hAnsi="Garamond"/>
          <w:sz w:val="18"/>
          <w:u w:val="single"/>
        </w:rPr>
        <w:tab/>
      </w:r>
      <w:r w:rsidRPr="00132701">
        <w:rPr>
          <w:rFonts w:ascii="Garamond" w:eastAsia="Garamond" w:hAnsi="Garamond" w:cs="Garamond"/>
          <w:sz w:val="18"/>
          <w:lang w:bidi="es-ES"/>
        </w:rPr>
        <w:t>Fecha</w:t>
      </w:r>
      <w:r w:rsidRPr="00132701">
        <w:rPr>
          <w:rFonts w:ascii="Garamond" w:hAnsi="Garamond"/>
          <w:sz w:val="18"/>
        </w:rPr>
        <w:t xml:space="preserve">: </w:t>
      </w:r>
      <w:r w:rsidRPr="00132701">
        <w:rPr>
          <w:rFonts w:ascii="Garamond" w:hAnsi="Garamond"/>
          <w:sz w:val="18"/>
          <w:u w:val="single"/>
        </w:rPr>
        <w:tab/>
      </w:r>
    </w:p>
    <w:p w14:paraId="0E7160FB" w14:textId="77777777" w:rsidR="007E066A" w:rsidRPr="00132701" w:rsidRDefault="007E066A" w:rsidP="007E066A">
      <w:pPr>
        <w:rPr>
          <w:rFonts w:ascii="Garamond" w:hAnsi="Garamond"/>
          <w:sz w:val="16"/>
          <w:szCs w:val="16"/>
        </w:rPr>
      </w:pPr>
    </w:p>
    <w:p w14:paraId="2EA22798" w14:textId="77777777" w:rsidR="007E066A" w:rsidRPr="00132701" w:rsidRDefault="007E066A" w:rsidP="007E066A">
      <w:pPr>
        <w:tabs>
          <w:tab w:val="decimal" w:pos="8010"/>
          <w:tab w:val="right" w:pos="10620"/>
        </w:tabs>
        <w:rPr>
          <w:rFonts w:ascii="Garamond" w:hAnsi="Garamond"/>
          <w:sz w:val="18"/>
        </w:rPr>
      </w:pPr>
      <w:r w:rsidRPr="00132701">
        <w:rPr>
          <w:rFonts w:ascii="Garamond" w:eastAsia="Garamond" w:hAnsi="Garamond" w:cs="Garamond"/>
          <w:sz w:val="18"/>
          <w:lang w:bidi="es-ES"/>
        </w:rPr>
        <w:t>Firma del garante (si no es el paciente)</w:t>
      </w:r>
      <w:r w:rsidRPr="00132701">
        <w:rPr>
          <w:rFonts w:ascii="Garamond" w:hAnsi="Garamond"/>
          <w:sz w:val="18"/>
        </w:rPr>
        <w:t xml:space="preserve">: </w:t>
      </w:r>
      <w:r w:rsidRPr="00132701">
        <w:rPr>
          <w:rFonts w:ascii="Garamond" w:hAnsi="Garamond"/>
          <w:sz w:val="18"/>
          <w:u w:val="single"/>
        </w:rPr>
        <w:tab/>
      </w:r>
      <w:r w:rsidRPr="00132701">
        <w:rPr>
          <w:rFonts w:ascii="Garamond" w:eastAsia="Garamond" w:hAnsi="Garamond" w:cs="Garamond"/>
          <w:sz w:val="18"/>
          <w:lang w:bidi="es-ES"/>
        </w:rPr>
        <w:t>Fecha</w:t>
      </w:r>
      <w:r w:rsidRPr="00132701">
        <w:rPr>
          <w:rFonts w:ascii="Garamond" w:hAnsi="Garamond"/>
          <w:sz w:val="18"/>
        </w:rPr>
        <w:t xml:space="preserve">: </w:t>
      </w:r>
      <w:r w:rsidRPr="00132701">
        <w:rPr>
          <w:rFonts w:ascii="Garamond" w:hAnsi="Garamond"/>
          <w:sz w:val="18"/>
          <w:u w:val="single"/>
        </w:rPr>
        <w:tab/>
      </w:r>
    </w:p>
    <w:p w14:paraId="1DD5C4B8" w14:textId="77777777" w:rsidR="007E066A" w:rsidRPr="00132701" w:rsidRDefault="007E066A" w:rsidP="007E066A">
      <w:pPr>
        <w:pBdr>
          <w:bottom w:val="dotted" w:sz="24" w:space="1" w:color="auto"/>
        </w:pBdr>
        <w:rPr>
          <w:rFonts w:ascii="Garamond" w:hAnsi="Garamond"/>
          <w:sz w:val="18"/>
        </w:rPr>
      </w:pPr>
    </w:p>
    <w:p w14:paraId="5A3D3E3D" w14:textId="77777777" w:rsidR="004819B5" w:rsidRDefault="004819B5" w:rsidP="004819B5">
      <w:pPr>
        <w:rPr>
          <w:rFonts w:ascii="Garamond" w:hAnsi="Garamond"/>
          <w:sz w:val="18"/>
        </w:rPr>
      </w:pPr>
    </w:p>
    <w:p w14:paraId="249DAC3E" w14:textId="669B288A" w:rsidR="004819B5" w:rsidRDefault="004819B5" w:rsidP="004819B5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>PARA USO DE MENNINGER ÚNICAMENTE</w:t>
      </w:r>
    </w:p>
    <w:p w14:paraId="696F3642" w14:textId="77777777" w:rsidR="004819B5" w:rsidRDefault="004819B5" w:rsidP="004819B5">
      <w:pPr>
        <w:rPr>
          <w:rFonts w:ascii="Garamond" w:hAnsi="Garamond"/>
          <w:sz w:val="16"/>
          <w:szCs w:val="16"/>
        </w:rPr>
      </w:pPr>
    </w:p>
    <w:p w14:paraId="1A2FAEDE" w14:textId="77777777" w:rsidR="00581656" w:rsidRPr="00BE1C29" w:rsidRDefault="00BE1C29" w:rsidP="00581656">
      <w:pPr>
        <w:rPr>
          <w:rFonts w:ascii="Garamond" w:hAnsi="Garamond"/>
          <w:b/>
          <w:bCs/>
          <w:sz w:val="18"/>
          <w:szCs w:val="18"/>
          <w:u w:val="single"/>
        </w:rPr>
      </w:pPr>
      <w:r w:rsidRPr="00BE1C29">
        <w:rPr>
          <w:rFonts w:ascii="Garamond" w:eastAsia="Garamond" w:hAnsi="Garamond" w:cs="Garamond"/>
          <w:b/>
          <w:sz w:val="18"/>
          <w:szCs w:val="18"/>
          <w:u w:val="single"/>
          <w:lang w:bidi="es-ES"/>
        </w:rPr>
        <w:t>Criterios de necesidad médica: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2F1825" w14:paraId="61E4DA05" w14:textId="77777777" w:rsidTr="007B03FD">
        <w:tc>
          <w:tcPr>
            <w:tcW w:w="10728" w:type="dxa"/>
          </w:tcPr>
          <w:p w14:paraId="32542A3B" w14:textId="77777777" w:rsidR="002F1825" w:rsidRDefault="002F1825" w:rsidP="007B03FD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Necesidad médica:  ¿Cumple el paciente con el requisito de necesidad médica, según lo determinado por el proveedor para pacientes ambulatorios que proporciona el referido?     </w:t>
            </w:r>
            <w:r>
              <w:rPr>
                <w:rFonts w:ascii="Garamond" w:eastAsia="Garamond" w:hAnsi="Garamond" w:cs="Garamond"/>
                <w:sz w:val="18"/>
                <w:bdr w:val="single" w:sz="4" w:space="0" w:color="auto"/>
                <w:shd w:val="pct10" w:color="auto" w:fill="auto"/>
                <w:lang w:bidi="es-ES"/>
              </w:rPr>
              <w:t xml:space="preserve"> ___  Sí  </w:t>
            </w: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   ___  No</w:t>
            </w:r>
          </w:p>
        </w:tc>
      </w:tr>
      <w:tr w:rsidR="00581656" w14:paraId="71F16135" w14:textId="77777777" w:rsidTr="007B03FD">
        <w:tc>
          <w:tcPr>
            <w:tcW w:w="10728" w:type="dxa"/>
          </w:tcPr>
          <w:p w14:paraId="10F117A3" w14:textId="73DCB8CE" w:rsidR="00581656" w:rsidRDefault="00581656" w:rsidP="007B03F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Se requiere la necesidad médica y la derivación. </w:t>
            </w:r>
            <w:r w:rsidR="00EA3D8B" w:rsidRPr="007E3489">
              <w:rPr>
                <w:rFonts w:ascii="Garamond" w:eastAsia="Garamond" w:hAnsi="Garamond" w:cs="Garamond"/>
                <w:sz w:val="18"/>
                <w:lang w:bidi="es-ES"/>
              </w:rPr>
              <w:t xml:space="preserve">Si no,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la solicitud no se aprueba.</w:t>
            </w:r>
          </w:p>
          <w:p w14:paraId="0C249193" w14:textId="4157D43C" w:rsidR="00581656" w:rsidRPr="0080413A" w:rsidRDefault="00581656" w:rsidP="007B03F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se determina la necesidad médica,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los criterios clínicos se cumplen.</w:t>
            </w:r>
          </w:p>
        </w:tc>
      </w:tr>
    </w:tbl>
    <w:p w14:paraId="542B1FEB" w14:textId="77777777" w:rsidR="00A05BF5" w:rsidRDefault="00A05BF5" w:rsidP="0006058A">
      <w:pPr>
        <w:rPr>
          <w:rFonts w:ascii="Garamond" w:hAnsi="Garamond"/>
          <w:sz w:val="16"/>
          <w:szCs w:val="16"/>
        </w:rPr>
      </w:pPr>
    </w:p>
    <w:p w14:paraId="15746958" w14:textId="77777777" w:rsidR="00A42C0B" w:rsidRPr="00BE1C29" w:rsidRDefault="008A7B0B" w:rsidP="00A42C0B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>Criterios financieros presuntos: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CF09F2" w14:paraId="6C312E70" w14:textId="77777777" w:rsidTr="00C664CB">
        <w:trPr>
          <w:trHeight w:val="188"/>
        </w:trPr>
        <w:tc>
          <w:tcPr>
            <w:tcW w:w="10728" w:type="dxa"/>
            <w:vAlign w:val="center"/>
          </w:tcPr>
          <w:p w14:paraId="2DFA08D2" w14:textId="75CBBC99" w:rsidR="00CF09F2" w:rsidRDefault="006256BE" w:rsidP="007E066A">
            <w:pPr>
              <w:spacing w:after="20"/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¿Participa el paciente en algún programa de bajos ingresos?  Si es así, indique el programa: _____________</w:t>
            </w:r>
          </w:p>
        </w:tc>
      </w:tr>
      <w:tr w:rsidR="00A42C0B" w14:paraId="711C06FD" w14:textId="77777777" w:rsidTr="00A42C0B">
        <w:tc>
          <w:tcPr>
            <w:tcW w:w="10728" w:type="dxa"/>
          </w:tcPr>
          <w:p w14:paraId="35CF69D6" w14:textId="77777777" w:rsidR="00A42C0B" w:rsidRPr="0080413A" w:rsidRDefault="00A42C0B" w:rsidP="00CF09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Se requiere documentación/verificación que respalden los requisitos. 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Se cumplen los criterios financieros presuntos.</w:t>
            </w:r>
          </w:p>
        </w:tc>
      </w:tr>
    </w:tbl>
    <w:p w14:paraId="5B45065A" w14:textId="77777777" w:rsidR="00A42C0B" w:rsidRPr="00A05BF5" w:rsidRDefault="00A42C0B" w:rsidP="0006058A">
      <w:pPr>
        <w:rPr>
          <w:rFonts w:ascii="Garamond" w:hAnsi="Garamond"/>
          <w:sz w:val="16"/>
          <w:szCs w:val="16"/>
        </w:rPr>
      </w:pPr>
    </w:p>
    <w:p w14:paraId="0211A103" w14:textId="03815A28" w:rsidR="0006058A" w:rsidRPr="00BE1C29" w:rsidRDefault="0006058A" w:rsidP="0006058A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 xml:space="preserve">Criterios para persona carente de recursos médicos:  </w:t>
      </w: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ab/>
      </w: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ab/>
      </w: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ab/>
      </w: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ab/>
      </w:r>
      <w:r w:rsidRPr="00BE1C29">
        <w:rPr>
          <w:rFonts w:ascii="Garamond" w:eastAsia="Garamond" w:hAnsi="Garamond" w:cs="Garamond"/>
          <w:b/>
          <w:sz w:val="18"/>
          <w:u w:val="single"/>
          <w:lang w:bidi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580"/>
      </w:tblGrid>
      <w:tr w:rsidR="0006058A" w14:paraId="1E41FE55" w14:textId="77777777" w:rsidTr="0006058A">
        <w:trPr>
          <w:trHeight w:val="323"/>
        </w:trPr>
        <w:tc>
          <w:tcPr>
            <w:tcW w:w="5148" w:type="dxa"/>
            <w:vAlign w:val="center"/>
          </w:tcPr>
          <w:p w14:paraId="795A9C4B" w14:textId="2F54E2E7" w:rsidR="0006058A" w:rsidRDefault="006256BE" w:rsidP="0006058A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¿Ha pagado el paciente o garante a Menninger más del 20% de los ingresos anuales de su grupo familiar?</w:t>
            </w:r>
          </w:p>
        </w:tc>
        <w:tc>
          <w:tcPr>
            <w:tcW w:w="5580" w:type="dxa"/>
            <w:vAlign w:val="center"/>
          </w:tcPr>
          <w:p w14:paraId="242AEFE6" w14:textId="7514F6EE" w:rsidR="0006058A" w:rsidRDefault="006256BE" w:rsidP="00A42C0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___  ¿Hace actualmente el paciente o garante pagos a otro proveedor de servicios de cuidado de la salud de más del 20% de sus ingresos?</w:t>
            </w:r>
          </w:p>
        </w:tc>
      </w:tr>
      <w:tr w:rsidR="0006058A" w14:paraId="49B6B291" w14:textId="77777777" w:rsidTr="0006058A">
        <w:tc>
          <w:tcPr>
            <w:tcW w:w="10728" w:type="dxa"/>
            <w:gridSpan w:val="2"/>
          </w:tcPr>
          <w:p w14:paraId="64C6CA0F" w14:textId="4444FB85" w:rsidR="00A51319" w:rsidRDefault="00A42C0B" w:rsidP="00581656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es así, se requiere documentación que compruebe pagos e ingresos.  Con el fin de calcular los criterios financieros, los pagos reducirán los ingresos netos del grupo familiar.  Si el ingreso total es menos del 300% del nivel federal de pobreza (FPL) y los ingresos revisados suman más del 300% del FPL,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se requiere revisión adicional.</w:t>
            </w: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  </w:t>
            </w:r>
          </w:p>
          <w:p w14:paraId="394290B8" w14:textId="1FEA0DCB" w:rsidR="007169F7" w:rsidRPr="0080413A" w:rsidRDefault="007169F7" w:rsidP="00280A25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lang w:bidi="es-ES"/>
              </w:rPr>
              <w:t xml:space="preserve">Si el ingreso total es de menos del 300% del nivel federal de pobreza (FPL) y los ingresos revisados suman menos del 300% del FPL, 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lang w:bidi="es-ES"/>
              </w:rPr>
              <w:t>no se requiere revisión adicional.</w:t>
            </w:r>
          </w:p>
        </w:tc>
      </w:tr>
    </w:tbl>
    <w:p w14:paraId="0B6A7324" w14:textId="761FF106" w:rsidR="00A05BF5" w:rsidRPr="007E066A" w:rsidRDefault="00A05BF5">
      <w:pPr>
        <w:rPr>
          <w:rFonts w:ascii="Garamond" w:hAnsi="Garamond"/>
          <w:b/>
          <w:bCs/>
          <w:sz w:val="16"/>
          <w:szCs w:val="16"/>
          <w:u w:val="single"/>
        </w:rPr>
      </w:pPr>
    </w:p>
    <w:p w14:paraId="451EA3D7" w14:textId="77777777" w:rsidR="00CF09F2" w:rsidRPr="007E066A" w:rsidRDefault="00CF09F2">
      <w:pPr>
        <w:rPr>
          <w:rFonts w:ascii="Garamond" w:hAnsi="Garamond"/>
          <w:sz w:val="16"/>
          <w:szCs w:val="16"/>
        </w:rPr>
      </w:pPr>
    </w:p>
    <w:p w14:paraId="438042CD" w14:textId="711A0F21" w:rsidR="004876F7" w:rsidRDefault="00960A1D">
      <w:pPr>
        <w:rPr>
          <w:rFonts w:ascii="Garamond" w:hAnsi="Garamond"/>
          <w:sz w:val="18"/>
        </w:rPr>
      </w:pPr>
      <w:r>
        <w:rPr>
          <w:rFonts w:ascii="Garamond" w:eastAsia="Garamond" w:hAnsi="Garamond" w:cs="Garamond"/>
          <w:sz w:val="18"/>
          <w:lang w:bidi="es-ES"/>
        </w:rPr>
        <w:t>¿Se aprobó la asistencia financiera?        ___    Sí   ___    No           En caso negativo, explique el motivo:   _______________________</w:t>
      </w:r>
    </w:p>
    <w:p w14:paraId="2A8F8831" w14:textId="77777777" w:rsidR="008A7B0B" w:rsidRPr="007E066A" w:rsidRDefault="008A7B0B">
      <w:pPr>
        <w:rPr>
          <w:rFonts w:ascii="Garamond" w:hAnsi="Garamond"/>
          <w:sz w:val="16"/>
          <w:szCs w:val="16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1283"/>
        <w:gridCol w:w="1687"/>
        <w:gridCol w:w="563"/>
        <w:gridCol w:w="2250"/>
        <w:gridCol w:w="2340"/>
      </w:tblGrid>
      <w:tr w:rsidR="004876F7" w14:paraId="666BC6B7" w14:textId="77777777" w:rsidTr="00C664CB">
        <w:trPr>
          <w:trHeight w:val="296"/>
        </w:trPr>
        <w:tc>
          <w:tcPr>
            <w:tcW w:w="3888" w:type="dxa"/>
            <w:gridSpan w:val="2"/>
          </w:tcPr>
          <w:p w14:paraId="5F6891D8" w14:textId="3306CFF0" w:rsidR="004876F7" w:rsidRDefault="004876F7" w:rsidP="00C664C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Revisado por:  </w:t>
            </w:r>
          </w:p>
        </w:tc>
        <w:tc>
          <w:tcPr>
            <w:tcW w:w="2250" w:type="dxa"/>
            <w:gridSpan w:val="2"/>
          </w:tcPr>
          <w:p w14:paraId="49B007B3" w14:textId="1896234D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Fecha:  </w:t>
            </w:r>
          </w:p>
        </w:tc>
        <w:tc>
          <w:tcPr>
            <w:tcW w:w="4590" w:type="dxa"/>
            <w:gridSpan w:val="2"/>
          </w:tcPr>
          <w:p w14:paraId="01243E04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Cliente contactado por:</w:t>
            </w:r>
          </w:p>
        </w:tc>
      </w:tr>
      <w:tr w:rsidR="004876F7" w14:paraId="095858B1" w14:textId="77777777" w:rsidTr="007E066A">
        <w:trPr>
          <w:trHeight w:val="350"/>
        </w:trPr>
        <w:tc>
          <w:tcPr>
            <w:tcW w:w="2605" w:type="dxa"/>
          </w:tcPr>
          <w:p w14:paraId="4FB33B37" w14:textId="77777777" w:rsidR="004876F7" w:rsidRDefault="004876F7" w:rsidP="00C664CB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Fecha de contacto:</w:t>
            </w:r>
          </w:p>
        </w:tc>
        <w:tc>
          <w:tcPr>
            <w:tcW w:w="2970" w:type="dxa"/>
            <w:gridSpan w:val="2"/>
          </w:tcPr>
          <w:p w14:paraId="29F37F07" w14:textId="77777777" w:rsidR="004876F7" w:rsidRDefault="004876F7" w:rsidP="00DB57AD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Cita programada: ___  Sí  ___  No</w:t>
            </w:r>
          </w:p>
        </w:tc>
        <w:tc>
          <w:tcPr>
            <w:tcW w:w="2813" w:type="dxa"/>
            <w:gridSpan w:val="2"/>
          </w:tcPr>
          <w:p w14:paraId="7D5D0568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Fecha/hora:</w:t>
            </w:r>
          </w:p>
        </w:tc>
        <w:tc>
          <w:tcPr>
            <w:tcW w:w="2340" w:type="dxa"/>
          </w:tcPr>
          <w:p w14:paraId="74A56D20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>Con quién:</w:t>
            </w:r>
          </w:p>
        </w:tc>
      </w:tr>
      <w:tr w:rsidR="004876F7" w14:paraId="044C18EA" w14:textId="77777777" w:rsidTr="008A7B0B">
        <w:tc>
          <w:tcPr>
            <w:tcW w:w="10728" w:type="dxa"/>
            <w:gridSpan w:val="6"/>
          </w:tcPr>
          <w:p w14:paraId="1D4F3FB7" w14:textId="77777777" w:rsidR="004876F7" w:rsidRDefault="008A7B0B" w:rsidP="00025105">
            <w:pPr>
              <w:rPr>
                <w:rFonts w:ascii="Garamond" w:hAnsi="Garamond"/>
                <w:sz w:val="18"/>
              </w:rPr>
            </w:pPr>
            <w:r>
              <w:rPr>
                <w:rFonts w:ascii="Garamond" w:eastAsia="Garamond" w:hAnsi="Garamond" w:cs="Garamond"/>
                <w:sz w:val="18"/>
                <w:lang w:bidi="es-ES"/>
              </w:rPr>
              <w:t xml:space="preserve">Reevaluación pendiente:                                                                                                                                                            </w:t>
            </w:r>
          </w:p>
        </w:tc>
      </w:tr>
    </w:tbl>
    <w:p w14:paraId="76647CC8" w14:textId="77777777" w:rsidR="004876F7" w:rsidRPr="00F27027" w:rsidRDefault="004876F7" w:rsidP="00BE1C29">
      <w:pPr>
        <w:rPr>
          <w:rFonts w:ascii="Garamond" w:hAnsi="Garamond"/>
          <w:sz w:val="12"/>
          <w:szCs w:val="12"/>
        </w:rPr>
      </w:pPr>
    </w:p>
    <w:sectPr w:rsidR="004876F7" w:rsidRPr="00F27027" w:rsidSect="00025105">
      <w:footerReference w:type="default" r:id="rId9"/>
      <w:pgSz w:w="12240" w:h="15840" w:code="1"/>
      <w:pgMar w:top="432" w:right="720" w:bottom="288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4041" w14:textId="77777777" w:rsidR="001D4CF5" w:rsidRDefault="001D4CF5" w:rsidP="00B55A4B">
      <w:r>
        <w:separator/>
      </w:r>
    </w:p>
  </w:endnote>
  <w:endnote w:type="continuationSeparator" w:id="0">
    <w:p w14:paraId="4A1318D8" w14:textId="77777777" w:rsidR="001D4CF5" w:rsidRDefault="001D4CF5" w:rsidP="00B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C4126" w14:textId="64EACF5E" w:rsidR="005065CD" w:rsidRPr="00025105" w:rsidRDefault="005065CD">
    <w:pPr>
      <w:pStyle w:val="Footer"/>
      <w:rPr>
        <w:sz w:val="12"/>
        <w:szCs w:val="12"/>
      </w:rPr>
    </w:pPr>
    <w:r w:rsidRPr="00025105">
      <w:rPr>
        <w:sz w:val="12"/>
        <w:szCs w:val="12"/>
        <w:lang w:bidi="es-ES"/>
      </w:rPr>
      <w:t>Formulario actualizado: 6 de octubre de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41FB" w14:textId="77777777" w:rsidR="001D4CF5" w:rsidRDefault="001D4CF5" w:rsidP="00B55A4B">
      <w:r>
        <w:separator/>
      </w:r>
    </w:p>
  </w:footnote>
  <w:footnote w:type="continuationSeparator" w:id="0">
    <w:p w14:paraId="2A2D4455" w14:textId="77777777" w:rsidR="001D4CF5" w:rsidRDefault="001D4CF5" w:rsidP="00B5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BF5"/>
    <w:multiLevelType w:val="hybridMultilevel"/>
    <w:tmpl w:val="948C293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02A0"/>
    <w:multiLevelType w:val="hybridMultilevel"/>
    <w:tmpl w:val="192C0AB2"/>
    <w:lvl w:ilvl="0" w:tplc="607A87E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1441A"/>
    <w:multiLevelType w:val="hybridMultilevel"/>
    <w:tmpl w:val="4D04E5C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352544">
    <w:abstractNumId w:val="0"/>
  </w:num>
  <w:num w:numId="2" w16cid:durableId="1678075034">
    <w:abstractNumId w:val="1"/>
  </w:num>
  <w:num w:numId="3" w16cid:durableId="1006977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2"/>
    <w:rsid w:val="00025105"/>
    <w:rsid w:val="0006058A"/>
    <w:rsid w:val="00122BC9"/>
    <w:rsid w:val="00165926"/>
    <w:rsid w:val="00170BDC"/>
    <w:rsid w:val="001B13A0"/>
    <w:rsid w:val="001D4CF5"/>
    <w:rsid w:val="00280A25"/>
    <w:rsid w:val="00281E80"/>
    <w:rsid w:val="00283D3F"/>
    <w:rsid w:val="002F1825"/>
    <w:rsid w:val="00302773"/>
    <w:rsid w:val="003B0495"/>
    <w:rsid w:val="003F05F7"/>
    <w:rsid w:val="003F79E5"/>
    <w:rsid w:val="0045117A"/>
    <w:rsid w:val="004704DB"/>
    <w:rsid w:val="004748BA"/>
    <w:rsid w:val="004759B4"/>
    <w:rsid w:val="004819B5"/>
    <w:rsid w:val="004876F7"/>
    <w:rsid w:val="0049319A"/>
    <w:rsid w:val="004B46D3"/>
    <w:rsid w:val="004C759E"/>
    <w:rsid w:val="005065CD"/>
    <w:rsid w:val="00581656"/>
    <w:rsid w:val="005D6DC7"/>
    <w:rsid w:val="00606C51"/>
    <w:rsid w:val="00621FE6"/>
    <w:rsid w:val="006256BE"/>
    <w:rsid w:val="00661CE6"/>
    <w:rsid w:val="00686E57"/>
    <w:rsid w:val="00703F01"/>
    <w:rsid w:val="007155F5"/>
    <w:rsid w:val="007169F7"/>
    <w:rsid w:val="00757E29"/>
    <w:rsid w:val="0077403C"/>
    <w:rsid w:val="00782809"/>
    <w:rsid w:val="0079526C"/>
    <w:rsid w:val="007A4F5B"/>
    <w:rsid w:val="007B03FD"/>
    <w:rsid w:val="007E066A"/>
    <w:rsid w:val="007E3489"/>
    <w:rsid w:val="0080413A"/>
    <w:rsid w:val="008A7B0B"/>
    <w:rsid w:val="008C34CD"/>
    <w:rsid w:val="008D3D29"/>
    <w:rsid w:val="008E2737"/>
    <w:rsid w:val="00905996"/>
    <w:rsid w:val="0090747F"/>
    <w:rsid w:val="00954CCB"/>
    <w:rsid w:val="00960A1D"/>
    <w:rsid w:val="0096381F"/>
    <w:rsid w:val="009D1CB5"/>
    <w:rsid w:val="00A05BF5"/>
    <w:rsid w:val="00A12F02"/>
    <w:rsid w:val="00A334C6"/>
    <w:rsid w:val="00A360CD"/>
    <w:rsid w:val="00A42C0B"/>
    <w:rsid w:val="00A51319"/>
    <w:rsid w:val="00A65993"/>
    <w:rsid w:val="00A66FDE"/>
    <w:rsid w:val="00B36991"/>
    <w:rsid w:val="00B55A4B"/>
    <w:rsid w:val="00B60F8B"/>
    <w:rsid w:val="00B66851"/>
    <w:rsid w:val="00BA4BA9"/>
    <w:rsid w:val="00BD53B4"/>
    <w:rsid w:val="00BE1C29"/>
    <w:rsid w:val="00BF13BF"/>
    <w:rsid w:val="00C05C67"/>
    <w:rsid w:val="00C4035C"/>
    <w:rsid w:val="00C61CEA"/>
    <w:rsid w:val="00C664CB"/>
    <w:rsid w:val="00CB09EE"/>
    <w:rsid w:val="00CB171B"/>
    <w:rsid w:val="00CB2B7D"/>
    <w:rsid w:val="00CE1C30"/>
    <w:rsid w:val="00CF09F2"/>
    <w:rsid w:val="00D33F56"/>
    <w:rsid w:val="00D54147"/>
    <w:rsid w:val="00DB57AD"/>
    <w:rsid w:val="00DD429E"/>
    <w:rsid w:val="00DE2332"/>
    <w:rsid w:val="00DE4031"/>
    <w:rsid w:val="00DE4A68"/>
    <w:rsid w:val="00E352BB"/>
    <w:rsid w:val="00E913F8"/>
    <w:rsid w:val="00E93646"/>
    <w:rsid w:val="00EA3D8B"/>
    <w:rsid w:val="00F01110"/>
    <w:rsid w:val="00F27027"/>
    <w:rsid w:val="00F356E9"/>
    <w:rsid w:val="00F45A51"/>
    <w:rsid w:val="00F56D88"/>
    <w:rsid w:val="00FC23F6"/>
    <w:rsid w:val="00FD3842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12925"/>
  <w15:docId w15:val="{568E0AFE-F545-42E4-8DC5-14B59C8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aettenschweiler" w:hAnsi="Haettenschweiler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A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5A4B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B55A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5A4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0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59F4-48DB-45EA-BFEF-4BD30C0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Council On Alcohol and Drugs Houston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Ng</dc:creator>
  <cp:lastModifiedBy>EK</cp:lastModifiedBy>
  <cp:revision>3</cp:revision>
  <cp:lastPrinted>2021-02-09T17:39:00Z</cp:lastPrinted>
  <dcterms:created xsi:type="dcterms:W3CDTF">2022-10-15T10:34:00Z</dcterms:created>
  <dcterms:modified xsi:type="dcterms:W3CDTF">2022-10-17T18:20:00Z</dcterms:modified>
</cp:coreProperties>
</file>